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DAF" w:rsidRDefault="00811DAF" w:rsidP="00811DAF">
      <w:pPr>
        <w:rPr>
          <w:rFonts w:ascii="Helvetica" w:hAnsi="Helvetica" w:cs="Helvetica"/>
          <w:b/>
          <w:color w:val="000000"/>
          <w:sz w:val="28"/>
          <w:szCs w:val="28"/>
        </w:rPr>
      </w:pPr>
      <w:r>
        <w:rPr>
          <w:rFonts w:ascii="Helvetica" w:hAnsi="Helvetica" w:cs="Helvetica"/>
          <w:b/>
          <w:noProof/>
          <w:color w:val="000000"/>
          <w:sz w:val="28"/>
          <w:szCs w:val="28"/>
          <w:lang w:val="en-US" w:eastAsia="en-US" w:bidi="ar-SA"/>
        </w:rPr>
        <w:drawing>
          <wp:inline distT="0" distB="0" distL="0" distR="0">
            <wp:extent cx="6115050" cy="3200400"/>
            <wp:effectExtent l="19050" t="0" r="0" b="0"/>
            <wp:docPr id="4" name="Bild 1" descr="C:\zzz Daten\Steuer 2001 ff\2024\leak-detection-in-compressed-air-systems-72dpi.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zzz Daten\Steuer 2001 ff\2024\leak-detection-in-compressed-air-systems-72dpi.jpg">
                      <a:hlinkClick r:id="rId4"/>
                    </pic:cNvPr>
                    <pic:cNvPicPr>
                      <a:picLocks noChangeAspect="1" noChangeArrowheads="1"/>
                    </pic:cNvPicPr>
                  </pic:nvPicPr>
                  <pic:blipFill>
                    <a:blip r:embed="rId5" cstate="print"/>
                    <a:srcRect/>
                    <a:stretch>
                      <a:fillRect/>
                    </a:stretch>
                  </pic:blipFill>
                  <pic:spPr bwMode="auto">
                    <a:xfrm>
                      <a:off x="0" y="0"/>
                      <a:ext cx="6115050" cy="3200400"/>
                    </a:xfrm>
                    <a:prstGeom prst="rect">
                      <a:avLst/>
                    </a:prstGeom>
                    <a:noFill/>
                    <a:ln w="9525">
                      <a:noFill/>
                      <a:miter lim="800000"/>
                      <a:headEnd/>
                      <a:tailEnd/>
                    </a:ln>
                  </pic:spPr>
                </pic:pic>
              </a:graphicData>
            </a:graphic>
          </wp:inline>
        </w:drawing>
      </w:r>
    </w:p>
    <w:p w:rsidR="00000000" w:rsidRDefault="00721865">
      <w:pPr>
        <w:rPr>
          <w:rFonts w:ascii="Helvetica" w:hAnsi="Helvetica"/>
          <w:b/>
          <w:color w:val="000000"/>
          <w:sz w:val="28"/>
          <w:szCs w:val="28"/>
        </w:rPr>
      </w:pPr>
    </w:p>
    <w:p w:rsidR="00000000" w:rsidRPr="00811DAF" w:rsidRDefault="00721865">
      <w:pPr>
        <w:rPr>
          <w:rFonts w:ascii="Helvetica" w:hAnsi="Helvetica"/>
          <w:b/>
          <w:color w:val="000000"/>
          <w:sz w:val="22"/>
          <w:szCs w:val="22"/>
          <w:lang w:val="en-US"/>
        </w:rPr>
      </w:pPr>
      <w:r w:rsidRPr="00811DAF">
        <w:rPr>
          <w:rFonts w:ascii="Helvetica" w:hAnsi="Helvetica"/>
          <w:b/>
          <w:color w:val="000000"/>
          <w:sz w:val="28"/>
          <w:szCs w:val="28"/>
          <w:lang w:val="en-US"/>
        </w:rPr>
        <w:t>Leak Detection in Compressed Air Systems: A Case Study of Air Power East's Success with the FLIR Si124 Acoustic Imaging Camera</w:t>
      </w:r>
    </w:p>
    <w:p w:rsidR="00000000" w:rsidRPr="00811DAF" w:rsidRDefault="00721865">
      <w:pPr>
        <w:rPr>
          <w:rFonts w:ascii="Helvetica" w:hAnsi="Helvetica"/>
          <w:b/>
          <w:color w:val="000000"/>
          <w:sz w:val="22"/>
          <w:szCs w:val="22"/>
          <w:lang w:val="en-US"/>
        </w:rPr>
      </w:pPr>
    </w:p>
    <w:p w:rsidR="00000000" w:rsidRPr="00811DAF" w:rsidRDefault="00721865">
      <w:pPr>
        <w:rPr>
          <w:rFonts w:ascii="Helvetica" w:hAnsi="Helvetica"/>
          <w:color w:val="000000"/>
          <w:sz w:val="22"/>
          <w:szCs w:val="22"/>
          <w:lang w:val="en-US"/>
        </w:rPr>
      </w:pPr>
      <w:r w:rsidRPr="00811DAF">
        <w:rPr>
          <w:rFonts w:ascii="Helvetica" w:hAnsi="Helvetica"/>
          <w:b/>
          <w:color w:val="000000"/>
          <w:sz w:val="22"/>
          <w:szCs w:val="22"/>
          <w:lang w:val="en-US"/>
        </w:rPr>
        <w:t>FLIR Si124 Acoustic Imaging Camera: Air Power East's Secret Weapon Against Leaks</w:t>
      </w:r>
    </w:p>
    <w:p w:rsidR="00000000" w:rsidRPr="00811DAF" w:rsidRDefault="00721865">
      <w:pPr>
        <w:rPr>
          <w:rFonts w:ascii="Helvetica" w:hAnsi="Helvetica"/>
          <w:color w:val="000000"/>
          <w:sz w:val="22"/>
          <w:szCs w:val="22"/>
          <w:lang w:val="en-US"/>
        </w:rPr>
      </w:pPr>
    </w:p>
    <w:p w:rsidR="00000000" w:rsidRPr="00811DAF" w:rsidRDefault="00721865">
      <w:pPr>
        <w:rPr>
          <w:rFonts w:ascii="Helvetica" w:hAnsi="Helvetica"/>
          <w:color w:val="000000"/>
          <w:sz w:val="22"/>
          <w:szCs w:val="22"/>
          <w:lang w:val="en-US"/>
        </w:rPr>
      </w:pPr>
      <w:r w:rsidRPr="00811DAF">
        <w:rPr>
          <w:rFonts w:ascii="Helvetica" w:hAnsi="Helvetica"/>
          <w:b/>
          <w:color w:val="000000"/>
          <w:sz w:val="22"/>
          <w:szCs w:val="22"/>
          <w:lang w:val="en-US"/>
        </w:rPr>
        <w:t>Challenge</w:t>
      </w:r>
    </w:p>
    <w:p w:rsidR="00000000" w:rsidRPr="00811DAF" w:rsidRDefault="00721865">
      <w:pPr>
        <w:rPr>
          <w:rFonts w:ascii="Helvetica" w:hAnsi="Helvetica"/>
          <w:color w:val="000000"/>
          <w:sz w:val="22"/>
          <w:szCs w:val="22"/>
          <w:lang w:val="en-US"/>
        </w:rPr>
      </w:pPr>
      <w:r w:rsidRPr="00811DAF">
        <w:rPr>
          <w:rFonts w:ascii="Helvetica" w:hAnsi="Helvetica"/>
          <w:color w:val="000000"/>
          <w:sz w:val="22"/>
          <w:szCs w:val="22"/>
          <w:lang w:val="en-US"/>
        </w:rPr>
        <w:t>Air Power East (</w:t>
      </w:r>
      <w:hyperlink r:id="rId6" w:history="1">
        <w:r w:rsidR="005470A7" w:rsidRPr="004305FC">
          <w:rPr>
            <w:rStyle w:val="Hyperlink"/>
            <w:rFonts w:ascii="Helvetica" w:hAnsi="Helvetica"/>
            <w:sz w:val="22"/>
            <w:szCs w:val="22"/>
            <w:lang w:val="en-US"/>
          </w:rPr>
          <w:t>https://www.airpowereast.co.uk/</w:t>
        </w:r>
      </w:hyperlink>
      <w:r w:rsidR="005470A7">
        <w:rPr>
          <w:rFonts w:ascii="Helvetica" w:hAnsi="Helvetica"/>
          <w:color w:val="000000"/>
          <w:sz w:val="22"/>
          <w:szCs w:val="22"/>
          <w:lang w:val="en-US"/>
        </w:rPr>
        <w:t xml:space="preserve"> </w:t>
      </w:r>
      <w:r w:rsidRPr="00811DAF">
        <w:rPr>
          <w:rFonts w:ascii="Helvetica" w:hAnsi="Helvetica"/>
          <w:color w:val="000000"/>
          <w:sz w:val="22"/>
          <w:szCs w:val="22"/>
          <w:lang w:val="en-US"/>
        </w:rPr>
        <w:t xml:space="preserve">), a family-run business with over 30 years of experience as a premier distributor of Atlas Copco, specializes in providing high-quality compressed air systems to various industries across East Anglia. Under the leadership of Jason Sewell, the </w:t>
      </w:r>
      <w:r w:rsidRPr="00811DAF">
        <w:rPr>
          <w:rFonts w:ascii="Helvetica" w:hAnsi="Helvetica"/>
          <w:color w:val="000000"/>
          <w:sz w:val="22"/>
          <w:szCs w:val="22"/>
          <w:lang w:val="en-US"/>
        </w:rPr>
        <w:t>company has established a strong reputation for delivering reliable and efficient solutions.</w:t>
      </w:r>
    </w:p>
    <w:p w:rsidR="00000000" w:rsidRPr="00811DAF" w:rsidRDefault="00721865">
      <w:pPr>
        <w:rPr>
          <w:rFonts w:ascii="Helvetica" w:hAnsi="Helvetica"/>
          <w:color w:val="000000"/>
          <w:sz w:val="22"/>
          <w:szCs w:val="22"/>
          <w:lang w:val="en-US"/>
        </w:rPr>
      </w:pPr>
    </w:p>
    <w:p w:rsidR="00000000" w:rsidRPr="00811DAF" w:rsidRDefault="00721865">
      <w:pPr>
        <w:rPr>
          <w:rFonts w:ascii="Helvetica" w:hAnsi="Helvetica"/>
          <w:color w:val="000000"/>
          <w:sz w:val="22"/>
          <w:szCs w:val="22"/>
          <w:lang w:val="en-US"/>
        </w:rPr>
      </w:pPr>
      <w:r w:rsidRPr="00811DAF">
        <w:rPr>
          <w:rFonts w:ascii="Helvetica" w:hAnsi="Helvetica"/>
          <w:color w:val="000000"/>
          <w:sz w:val="22"/>
          <w:szCs w:val="22"/>
          <w:lang w:val="en-US"/>
        </w:rPr>
        <w:t>However, they faced a significant challenge in ensuring their systems were completely leak-free, a concern shared by their clients, including an agricultural manu</w:t>
      </w:r>
      <w:r w:rsidRPr="00811DAF">
        <w:rPr>
          <w:rFonts w:ascii="Helvetica" w:hAnsi="Helvetica"/>
          <w:color w:val="000000"/>
          <w:sz w:val="22"/>
          <w:szCs w:val="22"/>
          <w:lang w:val="en-US"/>
        </w:rPr>
        <w:t>facturer managed by Paul Musgrove. Jason highlighted the issue, stating, "Customers have been asking us to make sure that we can prove something that's completely leak-free."</w:t>
      </w:r>
    </w:p>
    <w:p w:rsidR="00000000" w:rsidRPr="00811DAF" w:rsidRDefault="00721865">
      <w:pPr>
        <w:rPr>
          <w:rFonts w:ascii="Helvetica" w:hAnsi="Helvetica"/>
          <w:color w:val="000000"/>
          <w:sz w:val="22"/>
          <w:szCs w:val="22"/>
          <w:lang w:val="en-US"/>
        </w:rPr>
      </w:pPr>
    </w:p>
    <w:p w:rsidR="00000000" w:rsidRPr="00811DAF" w:rsidRDefault="00721865">
      <w:pPr>
        <w:rPr>
          <w:rFonts w:ascii="Helvetica" w:hAnsi="Helvetica"/>
          <w:color w:val="000000"/>
          <w:sz w:val="22"/>
          <w:szCs w:val="22"/>
          <w:lang w:val="en-US"/>
        </w:rPr>
      </w:pPr>
      <w:r w:rsidRPr="00811DAF">
        <w:rPr>
          <w:rFonts w:ascii="Helvetica" w:hAnsi="Helvetica"/>
          <w:color w:val="000000"/>
          <w:sz w:val="22"/>
          <w:szCs w:val="22"/>
          <w:lang w:val="en-US"/>
        </w:rPr>
        <w:t xml:space="preserve">Concurrently, Paul Musgrove was seeking an effective way to manage and maintain </w:t>
      </w:r>
      <w:r w:rsidRPr="00811DAF">
        <w:rPr>
          <w:rFonts w:ascii="Helvetica" w:hAnsi="Helvetica"/>
          <w:color w:val="000000"/>
          <w:sz w:val="22"/>
          <w:szCs w:val="22"/>
          <w:lang w:val="en-US"/>
        </w:rPr>
        <w:t>their compressed air systems, with a specific focus on reducing energy waste and operational costs, emphasizing the need to "save money where we can, especially with energy prices as they are."</w:t>
      </w:r>
    </w:p>
    <w:p w:rsidR="00000000" w:rsidRPr="00811DAF" w:rsidRDefault="00721865">
      <w:pPr>
        <w:rPr>
          <w:rFonts w:ascii="Helvetica" w:hAnsi="Helvetica"/>
          <w:color w:val="000000"/>
          <w:sz w:val="22"/>
          <w:szCs w:val="22"/>
          <w:lang w:val="en-US"/>
        </w:rPr>
      </w:pPr>
    </w:p>
    <w:p w:rsidR="00000000" w:rsidRPr="00811DAF" w:rsidRDefault="00721865">
      <w:pPr>
        <w:rPr>
          <w:rFonts w:ascii="Helvetica" w:hAnsi="Helvetica"/>
          <w:color w:val="000000"/>
          <w:sz w:val="22"/>
          <w:szCs w:val="22"/>
          <w:lang w:val="en-US"/>
        </w:rPr>
      </w:pPr>
      <w:r w:rsidRPr="00811DAF">
        <w:rPr>
          <w:rFonts w:ascii="Helvetica" w:hAnsi="Helvetica"/>
          <w:color w:val="000000"/>
          <w:sz w:val="22"/>
          <w:szCs w:val="22"/>
          <w:lang w:val="en-US"/>
        </w:rPr>
        <w:t>This dual challenge called for an innovative approach to main</w:t>
      </w:r>
      <w:r w:rsidRPr="00811DAF">
        <w:rPr>
          <w:rFonts w:ascii="Helvetica" w:hAnsi="Helvetica"/>
          <w:color w:val="000000"/>
          <w:sz w:val="22"/>
          <w:szCs w:val="22"/>
          <w:lang w:val="en-US"/>
        </w:rPr>
        <w:t>tain Air Power East's commitment to quality and efficiency while addressing the specific needs of their clients.</w:t>
      </w:r>
    </w:p>
    <w:p w:rsidR="00000000" w:rsidRPr="00811DAF" w:rsidRDefault="00721865">
      <w:pPr>
        <w:rPr>
          <w:rFonts w:ascii="Helvetica" w:hAnsi="Helvetica"/>
          <w:color w:val="000000"/>
          <w:sz w:val="22"/>
          <w:szCs w:val="22"/>
          <w:lang w:val="en-US"/>
        </w:rPr>
      </w:pPr>
    </w:p>
    <w:p w:rsidR="00000000" w:rsidRPr="00811DAF" w:rsidRDefault="00721865">
      <w:pPr>
        <w:rPr>
          <w:rFonts w:ascii="Helvetica" w:hAnsi="Helvetica"/>
          <w:color w:val="000000"/>
          <w:sz w:val="22"/>
          <w:szCs w:val="22"/>
          <w:lang w:val="en-US"/>
        </w:rPr>
      </w:pPr>
      <w:r w:rsidRPr="00811DAF">
        <w:rPr>
          <w:rFonts w:ascii="Helvetica" w:hAnsi="Helvetica"/>
          <w:b/>
          <w:color w:val="000000"/>
          <w:sz w:val="22"/>
          <w:szCs w:val="22"/>
          <w:lang w:val="en-US"/>
        </w:rPr>
        <w:t>Solution</w:t>
      </w:r>
    </w:p>
    <w:p w:rsidR="00000000" w:rsidRPr="00811DAF" w:rsidRDefault="00721865">
      <w:pPr>
        <w:rPr>
          <w:rFonts w:ascii="Helvetica" w:hAnsi="Helvetica"/>
          <w:color w:val="000000"/>
          <w:sz w:val="22"/>
          <w:szCs w:val="22"/>
          <w:lang w:val="en-US"/>
        </w:rPr>
      </w:pPr>
      <w:r w:rsidRPr="00811DAF">
        <w:rPr>
          <w:rFonts w:ascii="Helvetica" w:hAnsi="Helvetica"/>
          <w:color w:val="000000"/>
          <w:sz w:val="22"/>
          <w:szCs w:val="22"/>
          <w:lang w:val="en-US"/>
        </w:rPr>
        <w:t>To address the intertwined challenges, Jason reached out to Baseline-RTS (</w:t>
      </w:r>
      <w:hyperlink r:id="rId7" w:history="1">
        <w:r w:rsidR="005470A7" w:rsidRPr="004305FC">
          <w:rPr>
            <w:rStyle w:val="Hyperlink"/>
            <w:rFonts w:ascii="Helvetica" w:hAnsi="Helvetica"/>
            <w:sz w:val="22"/>
            <w:szCs w:val="22"/>
            <w:lang w:val="en-US"/>
          </w:rPr>
          <w:t>https://www.baseline-rts.co.uk/</w:t>
        </w:r>
      </w:hyperlink>
      <w:r w:rsidR="005470A7">
        <w:rPr>
          <w:rFonts w:ascii="Helvetica" w:hAnsi="Helvetica"/>
          <w:color w:val="000000"/>
          <w:sz w:val="22"/>
          <w:szCs w:val="22"/>
          <w:lang w:val="en-US"/>
        </w:rPr>
        <w:t xml:space="preserve"> </w:t>
      </w:r>
      <w:r w:rsidRPr="00811DAF">
        <w:rPr>
          <w:rFonts w:ascii="Helvetica" w:hAnsi="Helvetica"/>
          <w:color w:val="000000"/>
          <w:sz w:val="22"/>
          <w:szCs w:val="22"/>
          <w:lang w:val="en-US"/>
        </w:rPr>
        <w:t>), an independent supplier o</w:t>
      </w:r>
      <w:r w:rsidRPr="00811DAF">
        <w:rPr>
          <w:rFonts w:ascii="Helvetica" w:hAnsi="Helvetica"/>
          <w:color w:val="000000"/>
          <w:sz w:val="22"/>
          <w:szCs w:val="22"/>
          <w:lang w:val="en-US"/>
        </w:rPr>
        <w:t>f training and predictive maintenance equipment. They introduced Air Power East to the FLIR Si124 camera (</w:t>
      </w:r>
      <w:hyperlink r:id="rId8" w:history="1">
        <w:r w:rsidR="005470A7" w:rsidRPr="004305FC">
          <w:rPr>
            <w:rStyle w:val="Hyperlink"/>
            <w:rFonts w:ascii="Helvetica" w:hAnsi="Helvetica"/>
            <w:sz w:val="22"/>
            <w:szCs w:val="22"/>
            <w:lang w:val="en-US"/>
          </w:rPr>
          <w:t>https://www.flir.de/products/si124/</w:t>
        </w:r>
      </w:hyperlink>
      <w:r w:rsidR="005470A7">
        <w:rPr>
          <w:rFonts w:ascii="Helvetica" w:hAnsi="Helvetica"/>
          <w:color w:val="000000"/>
          <w:sz w:val="22"/>
          <w:szCs w:val="22"/>
          <w:lang w:val="en-US"/>
        </w:rPr>
        <w:t xml:space="preserve"> </w:t>
      </w:r>
      <w:r w:rsidRPr="00811DAF">
        <w:rPr>
          <w:rFonts w:ascii="Helvetica" w:hAnsi="Helvetica"/>
          <w:color w:val="000000"/>
          <w:sz w:val="22"/>
          <w:szCs w:val="22"/>
          <w:lang w:val="en-US"/>
        </w:rPr>
        <w:t>), an advanced acoustic imaging tool (</w:t>
      </w:r>
      <w:hyperlink r:id="rId9" w:history="1">
        <w:r w:rsidR="005470A7" w:rsidRPr="004305FC">
          <w:rPr>
            <w:rStyle w:val="Hyperlink"/>
            <w:rFonts w:ascii="Helvetica" w:hAnsi="Helvetica"/>
            <w:sz w:val="22"/>
            <w:szCs w:val="22"/>
            <w:lang w:val="en-US"/>
          </w:rPr>
          <w:t>https://www.flir.de/instruments/acoustic-imaging/acoustic-leak-detection/</w:t>
        </w:r>
      </w:hyperlink>
      <w:r w:rsidR="005470A7">
        <w:rPr>
          <w:rFonts w:ascii="Helvetica" w:hAnsi="Helvetica"/>
          <w:color w:val="000000"/>
          <w:sz w:val="22"/>
          <w:szCs w:val="22"/>
          <w:lang w:val="en-US"/>
        </w:rPr>
        <w:t xml:space="preserve"> </w:t>
      </w:r>
      <w:r w:rsidRPr="00811DAF">
        <w:rPr>
          <w:rFonts w:ascii="Helvetica" w:hAnsi="Helvetica"/>
          <w:color w:val="000000"/>
          <w:sz w:val="22"/>
          <w:szCs w:val="22"/>
          <w:lang w:val="en-US"/>
        </w:rPr>
        <w:t>), c</w:t>
      </w:r>
      <w:r w:rsidRPr="00811DAF">
        <w:rPr>
          <w:rFonts w:ascii="Helvetica" w:hAnsi="Helvetica"/>
          <w:color w:val="000000"/>
          <w:sz w:val="22"/>
          <w:szCs w:val="22"/>
          <w:lang w:val="en-US"/>
        </w:rPr>
        <w:t>apable of accurately detecting air leaks. Jason explains, "We sat down and did a bit of market research on a few different models and then came to the top. So, we contacted FLIR to come along and show us the Si124, and we've loved it ever since."</w:t>
      </w:r>
    </w:p>
    <w:p w:rsidR="00000000" w:rsidRPr="00811DAF" w:rsidRDefault="00721865">
      <w:pPr>
        <w:rPr>
          <w:rFonts w:ascii="Helvetica" w:hAnsi="Helvetica"/>
          <w:color w:val="000000"/>
          <w:sz w:val="22"/>
          <w:szCs w:val="22"/>
          <w:lang w:val="en-US"/>
        </w:rPr>
      </w:pPr>
    </w:p>
    <w:p w:rsidR="00000000" w:rsidRPr="00811DAF" w:rsidRDefault="00721865">
      <w:pPr>
        <w:rPr>
          <w:rFonts w:ascii="Helvetica" w:hAnsi="Helvetica"/>
          <w:color w:val="000000"/>
          <w:sz w:val="22"/>
          <w:szCs w:val="22"/>
          <w:lang w:val="en-US"/>
        </w:rPr>
      </w:pPr>
      <w:r w:rsidRPr="00811DAF">
        <w:rPr>
          <w:rFonts w:ascii="Helvetica" w:hAnsi="Helvetica"/>
          <w:color w:val="000000"/>
          <w:sz w:val="22"/>
          <w:szCs w:val="22"/>
          <w:lang w:val="en-US"/>
        </w:rPr>
        <w:t>The Si12</w:t>
      </w:r>
      <w:r w:rsidRPr="00811DAF">
        <w:rPr>
          <w:rFonts w:ascii="Helvetica" w:hAnsi="Helvetica"/>
          <w:color w:val="000000"/>
          <w:sz w:val="22"/>
          <w:szCs w:val="22"/>
          <w:lang w:val="en-US"/>
        </w:rPr>
        <w:t xml:space="preserve">4 is a lightweight, one-handed tool designed to quickly locate pressurized leaks in compressed air systems or detect partial discharge from high-voltage electrical systems. It is </w:t>
      </w:r>
      <w:r w:rsidRPr="00811DAF">
        <w:rPr>
          <w:rFonts w:ascii="Helvetica" w:hAnsi="Helvetica"/>
          <w:color w:val="000000"/>
          <w:sz w:val="22"/>
          <w:szCs w:val="22"/>
          <w:lang w:val="en-US"/>
        </w:rPr>
        <w:lastRenderedPageBreak/>
        <w:t>equipped with 124 microphones to produce a precise acoustic image that visual</w:t>
      </w:r>
      <w:r w:rsidRPr="00811DAF">
        <w:rPr>
          <w:rFonts w:ascii="Helvetica" w:hAnsi="Helvetica"/>
          <w:color w:val="000000"/>
          <w:sz w:val="22"/>
          <w:szCs w:val="22"/>
          <w:lang w:val="en-US"/>
        </w:rPr>
        <w:t>ly displays ultrasonic information. This image is transposed in real time on top of a digital camera picture, allowing users to accurately pinpoint the source of sound. The Si124 camera can detect issues up to 10 times faster than traditional methods, even</w:t>
      </w:r>
      <w:r w:rsidRPr="00811DAF">
        <w:rPr>
          <w:rFonts w:ascii="Helvetica" w:hAnsi="Helvetica"/>
          <w:color w:val="000000"/>
          <w:sz w:val="22"/>
          <w:szCs w:val="22"/>
          <w:lang w:val="en-US"/>
        </w:rPr>
        <w:t xml:space="preserve"> in loud industrial environments. Additionally, it is compatible with FLIR Thermal Studio suite for offline editing, analysis, and advanced report creation, and it can help facilities save money on utility bills and delay the expense of installing new comp</w:t>
      </w:r>
      <w:r w:rsidRPr="00811DAF">
        <w:rPr>
          <w:rFonts w:ascii="Helvetica" w:hAnsi="Helvetica"/>
          <w:color w:val="000000"/>
          <w:sz w:val="22"/>
          <w:szCs w:val="22"/>
          <w:lang w:val="en-US"/>
        </w:rPr>
        <w:t>ressors.</w:t>
      </w:r>
    </w:p>
    <w:p w:rsidR="00000000" w:rsidRPr="00811DAF" w:rsidRDefault="00721865">
      <w:pPr>
        <w:rPr>
          <w:rFonts w:ascii="Helvetica" w:hAnsi="Helvetica"/>
          <w:color w:val="000000"/>
          <w:sz w:val="22"/>
          <w:szCs w:val="22"/>
          <w:lang w:val="en-US"/>
        </w:rPr>
      </w:pPr>
    </w:p>
    <w:p w:rsidR="00000000" w:rsidRPr="00811DAF" w:rsidRDefault="00721865">
      <w:pPr>
        <w:rPr>
          <w:rFonts w:ascii="Helvetica" w:hAnsi="Helvetica"/>
          <w:color w:val="000000"/>
          <w:sz w:val="22"/>
          <w:szCs w:val="22"/>
          <w:lang w:val="en-US"/>
        </w:rPr>
      </w:pPr>
      <w:r w:rsidRPr="00811DAF">
        <w:rPr>
          <w:rFonts w:ascii="Helvetica" w:hAnsi="Helvetica"/>
          <w:b/>
          <w:color w:val="000000"/>
          <w:sz w:val="22"/>
          <w:szCs w:val="22"/>
          <w:lang w:val="en-US"/>
        </w:rPr>
        <w:t>Results</w:t>
      </w:r>
    </w:p>
    <w:p w:rsidR="00000000" w:rsidRPr="00811DAF" w:rsidRDefault="00721865">
      <w:pPr>
        <w:rPr>
          <w:rFonts w:ascii="Helvetica" w:hAnsi="Helvetica"/>
          <w:color w:val="000000"/>
          <w:sz w:val="22"/>
          <w:szCs w:val="22"/>
          <w:lang w:val="en-US"/>
        </w:rPr>
      </w:pPr>
      <w:r w:rsidRPr="00811DAF">
        <w:rPr>
          <w:rFonts w:ascii="Helvetica" w:hAnsi="Helvetica"/>
          <w:color w:val="000000"/>
          <w:sz w:val="22"/>
          <w:szCs w:val="22"/>
          <w:lang w:val="en-US"/>
        </w:rPr>
        <w:t>The use of the Si124 camera brought about transformative results. Jason explained the camera's effectiveness: "We've managed to walk around with the customer, showing them exactly what we're finding on our screen. And if we do find any sm</w:t>
      </w:r>
      <w:r w:rsidRPr="00811DAF">
        <w:rPr>
          <w:rFonts w:ascii="Helvetica" w:hAnsi="Helvetica"/>
          <w:color w:val="000000"/>
          <w:sz w:val="22"/>
          <w:szCs w:val="22"/>
          <w:lang w:val="en-US"/>
        </w:rPr>
        <w:t>all leaks, we can rectify them and then we can prove to the customer that their system is leak-free." This approach not only heightened the efficiency of the compressed air systems but also solidified customer trust in Air Power East's services.</w:t>
      </w:r>
    </w:p>
    <w:p w:rsidR="00000000" w:rsidRPr="00811DAF" w:rsidRDefault="00721865">
      <w:pPr>
        <w:rPr>
          <w:rFonts w:ascii="Helvetica" w:hAnsi="Helvetica"/>
          <w:color w:val="000000"/>
          <w:sz w:val="22"/>
          <w:szCs w:val="22"/>
          <w:lang w:val="en-US"/>
        </w:rPr>
      </w:pPr>
    </w:p>
    <w:p w:rsidR="00000000" w:rsidRPr="00811DAF" w:rsidRDefault="00721865">
      <w:pPr>
        <w:rPr>
          <w:rFonts w:ascii="Helvetica" w:hAnsi="Helvetica"/>
          <w:color w:val="000000"/>
          <w:sz w:val="22"/>
          <w:szCs w:val="22"/>
          <w:lang w:val="en-US"/>
        </w:rPr>
      </w:pPr>
      <w:r w:rsidRPr="00811DAF">
        <w:rPr>
          <w:rFonts w:ascii="Helvetica" w:hAnsi="Helvetica"/>
          <w:color w:val="000000"/>
          <w:sz w:val="22"/>
          <w:szCs w:val="22"/>
          <w:lang w:val="en-US"/>
        </w:rPr>
        <w:t>Quantitat</w:t>
      </w:r>
      <w:r w:rsidRPr="00811DAF">
        <w:rPr>
          <w:rFonts w:ascii="Helvetica" w:hAnsi="Helvetica"/>
          <w:color w:val="000000"/>
          <w:sz w:val="22"/>
          <w:szCs w:val="22"/>
          <w:lang w:val="en-US"/>
        </w:rPr>
        <w:t xml:space="preserve">ive results underscore the Si124's impact. The camera enabled the detection of leaks amounting to approximately 100 cubic feet per minute (CFM), which is roughly 50 liters per second. This translates to about 18.5 kilowatts of compressor power, leading to </w:t>
      </w:r>
      <w:r w:rsidRPr="00811DAF">
        <w:rPr>
          <w:rFonts w:ascii="Helvetica" w:hAnsi="Helvetica"/>
          <w:color w:val="000000"/>
          <w:sz w:val="22"/>
          <w:szCs w:val="22"/>
          <w:lang w:val="en-US"/>
        </w:rPr>
        <w:t>substantial energy and cost savings, particularly in light of rising energy prices.</w:t>
      </w:r>
    </w:p>
    <w:p w:rsidR="00000000" w:rsidRPr="00811DAF" w:rsidRDefault="00721865">
      <w:pPr>
        <w:rPr>
          <w:rFonts w:ascii="Helvetica" w:hAnsi="Helvetica"/>
          <w:color w:val="000000"/>
          <w:sz w:val="22"/>
          <w:szCs w:val="22"/>
          <w:lang w:val="en-US"/>
        </w:rPr>
      </w:pPr>
      <w:r w:rsidRPr="00811DAF">
        <w:rPr>
          <w:rFonts w:ascii="Helvetica" w:hAnsi="Helvetica"/>
          <w:color w:val="000000"/>
          <w:sz w:val="22"/>
          <w:szCs w:val="22"/>
          <w:lang w:val="en-US"/>
        </w:rPr>
        <w:t>Conclusion</w:t>
      </w:r>
    </w:p>
    <w:p w:rsidR="00000000" w:rsidRPr="00811DAF" w:rsidRDefault="00721865">
      <w:pPr>
        <w:rPr>
          <w:rFonts w:ascii="Helvetica" w:hAnsi="Helvetica"/>
          <w:color w:val="000000"/>
          <w:sz w:val="22"/>
          <w:szCs w:val="22"/>
          <w:lang w:val="en-US"/>
        </w:rPr>
      </w:pPr>
    </w:p>
    <w:p w:rsidR="00000000" w:rsidRPr="00811DAF" w:rsidRDefault="00721865">
      <w:pPr>
        <w:rPr>
          <w:rFonts w:ascii="Helvetica" w:hAnsi="Helvetica"/>
          <w:color w:val="000000"/>
          <w:sz w:val="22"/>
          <w:szCs w:val="22"/>
          <w:lang w:val="en-US"/>
        </w:rPr>
      </w:pPr>
      <w:r w:rsidRPr="00811DAF">
        <w:rPr>
          <w:rFonts w:ascii="Helvetica" w:hAnsi="Helvetica"/>
          <w:color w:val="000000"/>
          <w:sz w:val="22"/>
          <w:szCs w:val="22"/>
          <w:lang w:val="en-US"/>
        </w:rPr>
        <w:t>Air Power East's adoption of the FLIR Si124 camera to address the complex challenges in compressed air systems illustrates the power of innovative technology in</w:t>
      </w:r>
      <w:r w:rsidRPr="00811DAF">
        <w:rPr>
          <w:rFonts w:ascii="Helvetica" w:hAnsi="Helvetica"/>
          <w:color w:val="000000"/>
          <w:sz w:val="22"/>
          <w:szCs w:val="22"/>
          <w:lang w:val="en-US"/>
        </w:rPr>
        <w:t xml:space="preserve"> industrial settings. The successful detection and rectification of air leaks not only enhanced operational efficiency but also led to considerable energy and cost savings for the agricultural manufacturer. This case study demonstrates the effectiveness of</w:t>
      </w:r>
      <w:r w:rsidRPr="00811DAF">
        <w:rPr>
          <w:rFonts w:ascii="Helvetica" w:hAnsi="Helvetica"/>
          <w:color w:val="000000"/>
          <w:sz w:val="22"/>
          <w:szCs w:val="22"/>
          <w:lang w:val="en-US"/>
        </w:rPr>
        <w:t xml:space="preserve"> advanced tools in solving intricate industrial problems and highlights the importance of technology-driven solutions in optimizing industrial processes.</w:t>
      </w:r>
    </w:p>
    <w:p w:rsidR="00000000" w:rsidRPr="00811DAF" w:rsidRDefault="00721865">
      <w:pPr>
        <w:rPr>
          <w:rFonts w:ascii="Helvetica" w:hAnsi="Helvetica"/>
          <w:color w:val="000000"/>
          <w:sz w:val="22"/>
          <w:szCs w:val="22"/>
          <w:lang w:val="en-US"/>
        </w:rPr>
      </w:pPr>
    </w:p>
    <w:p w:rsidR="00000000" w:rsidRPr="00811DAF" w:rsidRDefault="00721865">
      <w:pPr>
        <w:rPr>
          <w:rFonts w:ascii="Helvetica" w:hAnsi="Helvetica"/>
          <w:color w:val="000000"/>
          <w:sz w:val="22"/>
          <w:szCs w:val="22"/>
          <w:lang w:val="en-US"/>
        </w:rPr>
      </w:pPr>
      <w:r w:rsidRPr="00811DAF">
        <w:rPr>
          <w:rFonts w:ascii="Helvetica" w:hAnsi="Helvetica"/>
          <w:color w:val="000000"/>
          <w:sz w:val="22"/>
          <w:szCs w:val="22"/>
          <w:lang w:val="en-US"/>
        </w:rPr>
        <w:t xml:space="preserve">Link to article: </w:t>
      </w:r>
      <w:hyperlink r:id="rId10" w:history="1">
        <w:r w:rsidR="005470A7" w:rsidRPr="004305FC">
          <w:rPr>
            <w:rStyle w:val="Hyperlink"/>
            <w:rFonts w:ascii="Helvetica" w:hAnsi="Helvetica"/>
            <w:sz w:val="22"/>
            <w:szCs w:val="22"/>
            <w:lang w:val="en-US"/>
          </w:rPr>
          <w:t>https://www.flir.eu/discover/instruments/acoustic-imaging/Leak-detection-in-compressed-air-systems/</w:t>
        </w:r>
      </w:hyperlink>
      <w:r w:rsidR="005470A7">
        <w:rPr>
          <w:rFonts w:ascii="Helvetica" w:hAnsi="Helvetica"/>
          <w:color w:val="000000"/>
          <w:sz w:val="22"/>
          <w:szCs w:val="22"/>
          <w:lang w:val="en-US"/>
        </w:rPr>
        <w:t xml:space="preserve"> </w:t>
      </w:r>
    </w:p>
    <w:p w:rsidR="00000000" w:rsidRPr="00811DAF" w:rsidRDefault="00721865">
      <w:pPr>
        <w:rPr>
          <w:rFonts w:ascii="Helvetica" w:hAnsi="Helvetica"/>
          <w:color w:val="000000"/>
          <w:sz w:val="22"/>
          <w:szCs w:val="22"/>
          <w:lang w:val="en-US"/>
        </w:rPr>
      </w:pPr>
    </w:p>
    <w:p w:rsidR="00811DAF" w:rsidRPr="00811DAF" w:rsidRDefault="00811DAF" w:rsidP="00811DAF">
      <w:pPr>
        <w:rPr>
          <w:rFonts w:ascii="Helvetica" w:hAnsi="Helvetica" w:cs="Helvetica"/>
          <w:color w:val="000000"/>
          <w:sz w:val="22"/>
          <w:szCs w:val="22"/>
          <w:lang w:val="en-US"/>
        </w:rPr>
      </w:pPr>
      <w:r w:rsidRPr="00811DAF">
        <w:rPr>
          <w:rFonts w:ascii="Helvetica" w:hAnsi="Helvetica" w:cs="Helvetica"/>
          <w:color w:val="000000"/>
          <w:sz w:val="22"/>
          <w:szCs w:val="22"/>
          <w:lang w:val="en-US"/>
        </w:rPr>
        <w:t>Link to</w:t>
      </w:r>
      <w:r>
        <w:rPr>
          <w:rFonts w:ascii="Helvetica" w:hAnsi="Helvetica" w:cs="Helvetica"/>
          <w:color w:val="000000"/>
          <w:sz w:val="22"/>
          <w:szCs w:val="22"/>
          <w:lang w:val="en-US"/>
        </w:rPr>
        <w:t xml:space="preserve"> v</w:t>
      </w:r>
      <w:r w:rsidRPr="00811DAF">
        <w:rPr>
          <w:rFonts w:ascii="Helvetica" w:hAnsi="Helvetica" w:cs="Helvetica"/>
          <w:color w:val="000000"/>
          <w:sz w:val="22"/>
          <w:szCs w:val="22"/>
          <w:lang w:val="en-US"/>
        </w:rPr>
        <w:t xml:space="preserve">ideo: </w:t>
      </w:r>
      <w:hyperlink r:id="rId11" w:history="1">
        <w:r w:rsidRPr="00811DAF">
          <w:rPr>
            <w:rStyle w:val="Hyperlink"/>
            <w:rFonts w:ascii="Helvetica" w:hAnsi="Helvetica" w:cs="Helvetica"/>
            <w:sz w:val="22"/>
            <w:szCs w:val="22"/>
            <w:lang w:val="en-US"/>
          </w:rPr>
          <w:t>https://youtu.be/8U072IwoZvo</w:t>
        </w:r>
      </w:hyperlink>
      <w:r w:rsidRPr="00811DAF">
        <w:rPr>
          <w:rFonts w:ascii="Helvetica" w:hAnsi="Helvetica" w:cs="Helvetica"/>
          <w:color w:val="000000"/>
          <w:sz w:val="22"/>
          <w:szCs w:val="22"/>
          <w:lang w:val="en-US"/>
        </w:rPr>
        <w:t xml:space="preserve"> </w:t>
      </w:r>
    </w:p>
    <w:p w:rsidR="00811DAF" w:rsidRDefault="00811DAF" w:rsidP="00811DAF">
      <w:pPr>
        <w:rPr>
          <w:rFonts w:ascii="Helvetica" w:hAnsi="Helvetica" w:cs="Helvetica"/>
          <w:color w:val="000000"/>
          <w:sz w:val="22"/>
          <w:szCs w:val="22"/>
        </w:rPr>
      </w:pPr>
      <w:r>
        <w:rPr>
          <w:rFonts w:ascii="Helvetica" w:hAnsi="Helvetica" w:cs="Helvetica"/>
          <w:noProof/>
          <w:color w:val="000000"/>
          <w:sz w:val="22"/>
          <w:szCs w:val="22"/>
          <w:lang w:val="en-US" w:eastAsia="en-US" w:bidi="ar-SA"/>
        </w:rPr>
        <w:drawing>
          <wp:inline distT="0" distB="0" distL="0" distR="0">
            <wp:extent cx="4705350" cy="2552700"/>
            <wp:effectExtent l="19050" t="0" r="0" b="0"/>
            <wp:docPr id="3" name="Bild 2" descr="C:\zzz Daten\Steuer 2001 ff\2024\Air Power East Video Youtube-7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zzz Daten\Steuer 2001 ff\2024\Air Power East Video Youtube-72.jpg">
                      <a:hlinkClick r:id="rId11"/>
                    </pic:cNvPr>
                    <pic:cNvPicPr>
                      <a:picLocks noChangeAspect="1" noChangeArrowheads="1"/>
                    </pic:cNvPicPr>
                  </pic:nvPicPr>
                  <pic:blipFill>
                    <a:blip r:embed="rId12" cstate="print"/>
                    <a:srcRect/>
                    <a:stretch>
                      <a:fillRect/>
                    </a:stretch>
                  </pic:blipFill>
                  <pic:spPr bwMode="auto">
                    <a:xfrm>
                      <a:off x="0" y="0"/>
                      <a:ext cx="4705350" cy="2552700"/>
                    </a:xfrm>
                    <a:prstGeom prst="rect">
                      <a:avLst/>
                    </a:prstGeom>
                    <a:noFill/>
                    <a:ln w="9525">
                      <a:noFill/>
                      <a:miter lim="800000"/>
                      <a:headEnd/>
                      <a:tailEnd/>
                    </a:ln>
                  </pic:spPr>
                </pic:pic>
              </a:graphicData>
            </a:graphic>
          </wp:inline>
        </w:drawing>
      </w:r>
    </w:p>
    <w:p w:rsidR="00811DAF" w:rsidRDefault="00811DAF" w:rsidP="00811DAF">
      <w:pPr>
        <w:rPr>
          <w:rFonts w:ascii="Arial" w:hAnsi="Arial" w:cs="Arial"/>
          <w:sz w:val="22"/>
          <w:szCs w:val="22"/>
        </w:rPr>
      </w:pPr>
    </w:p>
    <w:p w:rsidR="00721865" w:rsidRDefault="00721865">
      <w:pPr>
        <w:rPr>
          <w:rFonts w:ascii="Arial" w:hAnsi="Arial"/>
          <w:sz w:val="22"/>
          <w:szCs w:val="22"/>
        </w:rPr>
      </w:pPr>
    </w:p>
    <w:sectPr w:rsidR="00721865">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811DAF"/>
    <w:rsid w:val="005470A7"/>
    <w:rsid w:val="00721865"/>
    <w:rsid w:val="00811D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Arial Unicode MS" w:cs="Arial Unicode MS"/>
      <w:kern w:val="1"/>
      <w:sz w:val="24"/>
      <w:szCs w:val="24"/>
      <w:lang w:val="de-DE"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character" w:styleId="Hyperlink">
    <w:name w:val="Hyperlink"/>
    <w:basedOn w:val="Absatz-Standardschriftart"/>
    <w:uiPriority w:val="99"/>
    <w:unhideWhenUsed/>
    <w:rsid w:val="00811DAF"/>
    <w:rPr>
      <w:color w:val="0000FF" w:themeColor="hyperlink"/>
      <w:u w:val="single"/>
    </w:rPr>
  </w:style>
  <w:style w:type="paragraph" w:styleId="Sprechblasentext">
    <w:name w:val="Balloon Text"/>
    <w:basedOn w:val="Standard"/>
    <w:link w:val="SprechblasentextZchn"/>
    <w:uiPriority w:val="99"/>
    <w:semiHidden/>
    <w:unhideWhenUsed/>
    <w:rsid w:val="005470A7"/>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5470A7"/>
    <w:rPr>
      <w:rFonts w:ascii="Tahoma" w:eastAsia="Arial Unicode MS" w:hAnsi="Tahoma" w:cs="Mangal"/>
      <w:kern w:val="1"/>
      <w:sz w:val="16"/>
      <w:szCs w:val="14"/>
      <w:lang w:val="de-DE" w:eastAsia="hi-IN" w:bidi="hi-I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flir.de/products/si12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aseline-rts.co.uk/"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irpowereast.co.uk/" TargetMode="External"/><Relationship Id="rId11" Type="http://schemas.openxmlformats.org/officeDocument/2006/relationships/hyperlink" Target="https://youtu.be/8U072IwoZvo" TargetMode="External"/><Relationship Id="rId5" Type="http://schemas.openxmlformats.org/officeDocument/2006/relationships/image" Target="media/image1.jpeg"/><Relationship Id="rId10" Type="http://schemas.openxmlformats.org/officeDocument/2006/relationships/hyperlink" Target="https://www.flir.eu/discover/instruments/acoustic-imaging/Leak-detection-in-compressed-air-systems/" TargetMode="External"/><Relationship Id="rId4" Type="http://schemas.openxmlformats.org/officeDocument/2006/relationships/hyperlink" Target="http://www.ablwerbung.de/download/flir/leak-detection-in-compressed-air-systems.jpg" TargetMode="External"/><Relationship Id="rId9" Type="http://schemas.openxmlformats.org/officeDocument/2006/relationships/hyperlink" Target="https://www.flir.de/instruments/acoustic-imaging/acoustic-leak-detection/"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4103</Characters>
  <Application>Microsoft Office Word</Application>
  <DocSecurity>0</DocSecurity>
  <Lines>34</Lines>
  <Paragraphs>9</Paragraphs>
  <ScaleCrop>false</ScaleCrop>
  <Company>PC-Ware</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Liebelt</dc:creator>
  <cp:keywords/>
  <cp:lastModifiedBy>Akademie</cp:lastModifiedBy>
  <cp:revision>3</cp:revision>
  <cp:lastPrinted>1601-01-01T00:00:00Z</cp:lastPrinted>
  <dcterms:created xsi:type="dcterms:W3CDTF">2024-02-22T16:07:00Z</dcterms:created>
  <dcterms:modified xsi:type="dcterms:W3CDTF">2024-02-22T16:08:00Z</dcterms:modified>
</cp:coreProperties>
</file>